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7A2EE" w14:textId="77777777" w:rsidR="00A57C71" w:rsidRPr="00A57C71" w:rsidRDefault="00A57C71" w:rsidP="00A57C71">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A57C71">
        <w:rPr>
          <w:rFonts w:ascii="Times New Roman" w:eastAsia="Times New Roman" w:hAnsi="Times New Roman" w:cs="Times New Roman"/>
          <w:b/>
          <w:bCs/>
          <w:sz w:val="27"/>
          <w:szCs w:val="27"/>
          <w:lang w:eastAsia="de-DE"/>
        </w:rPr>
        <w:t>Antrag der Fraktion [XYZ]</w:t>
      </w:r>
    </w:p>
    <w:p w14:paraId="2A6248CC" w14:textId="77777777" w:rsidR="00A57C71" w:rsidRPr="00A57C71" w:rsidRDefault="00A57C71" w:rsidP="00A57C71">
      <w:pPr>
        <w:spacing w:before="100" w:beforeAutospacing="1" w:after="100" w:afterAutospacing="1" w:line="240" w:lineRule="auto"/>
        <w:rPr>
          <w:rFonts w:ascii="Times New Roman" w:eastAsia="Times New Roman" w:hAnsi="Times New Roman" w:cs="Times New Roman"/>
          <w:sz w:val="24"/>
          <w:szCs w:val="24"/>
          <w:lang w:eastAsia="de-DE"/>
        </w:rPr>
      </w:pPr>
      <w:r w:rsidRPr="00A57C71">
        <w:rPr>
          <w:rFonts w:ascii="Times New Roman" w:eastAsia="Times New Roman" w:hAnsi="Times New Roman" w:cs="Times New Roman"/>
          <w:b/>
          <w:bCs/>
          <w:sz w:val="24"/>
          <w:szCs w:val="24"/>
          <w:lang w:eastAsia="de-DE"/>
        </w:rPr>
        <w:t>Betrifft:</w:t>
      </w:r>
      <w:r w:rsidRPr="00A57C71">
        <w:rPr>
          <w:rFonts w:ascii="Times New Roman" w:eastAsia="Times New Roman" w:hAnsi="Times New Roman" w:cs="Times New Roman"/>
          <w:sz w:val="24"/>
          <w:szCs w:val="24"/>
          <w:lang w:eastAsia="de-DE"/>
        </w:rPr>
        <w:t xml:space="preserve"> Kein Erlass einer Satzung nach dem Gesetz gegen den spekulativen Leerstand von Wohnraum</w:t>
      </w:r>
    </w:p>
    <w:p w14:paraId="178F86C4" w14:textId="77777777" w:rsidR="00A57C71" w:rsidRPr="00A57C71" w:rsidRDefault="00A57C71" w:rsidP="00A57C71">
      <w:pPr>
        <w:spacing w:before="100" w:beforeAutospacing="1" w:after="100" w:afterAutospacing="1" w:line="240" w:lineRule="auto"/>
        <w:rPr>
          <w:rFonts w:ascii="Times New Roman" w:eastAsia="Times New Roman" w:hAnsi="Times New Roman" w:cs="Times New Roman"/>
          <w:sz w:val="24"/>
          <w:szCs w:val="24"/>
          <w:lang w:eastAsia="de-DE"/>
        </w:rPr>
      </w:pPr>
      <w:r w:rsidRPr="00A57C71">
        <w:rPr>
          <w:rFonts w:ascii="Times New Roman" w:eastAsia="Times New Roman" w:hAnsi="Times New Roman" w:cs="Times New Roman"/>
          <w:b/>
          <w:bCs/>
          <w:sz w:val="24"/>
          <w:szCs w:val="24"/>
          <w:lang w:eastAsia="de-DE"/>
        </w:rPr>
        <w:t>Die Stadtverordnetenversammlung [Stadtname] möge beschließen:</w:t>
      </w:r>
    </w:p>
    <w:p w14:paraId="7831B9B5" w14:textId="77777777" w:rsidR="00A57C71" w:rsidRPr="00A57C71" w:rsidRDefault="00A57C71" w:rsidP="00A57C71">
      <w:pPr>
        <w:spacing w:after="0" w:line="240" w:lineRule="auto"/>
        <w:rPr>
          <w:rFonts w:ascii="Times New Roman" w:eastAsia="Times New Roman" w:hAnsi="Times New Roman" w:cs="Times New Roman"/>
          <w:sz w:val="24"/>
          <w:szCs w:val="24"/>
          <w:lang w:eastAsia="de-DE"/>
        </w:rPr>
      </w:pPr>
      <w:r w:rsidRPr="00A57C71">
        <w:rPr>
          <w:rFonts w:ascii="Times New Roman" w:eastAsia="Times New Roman" w:hAnsi="Times New Roman" w:cs="Times New Roman"/>
          <w:sz w:val="24"/>
          <w:szCs w:val="24"/>
          <w:lang w:eastAsia="de-DE"/>
        </w:rPr>
        <w:pict w14:anchorId="457163A7">
          <v:rect id="_x0000_i1025" style="width:0;height:1.5pt" o:hralign="center" o:hrstd="t" o:hr="t" fillcolor="#a0a0a0" stroked="f"/>
        </w:pict>
      </w:r>
    </w:p>
    <w:p w14:paraId="26AE50E9" w14:textId="5ED35F34" w:rsidR="00A57C71" w:rsidRPr="00A57C71" w:rsidRDefault="00A57C71" w:rsidP="00A57C71">
      <w:pPr>
        <w:spacing w:before="100" w:beforeAutospacing="1" w:after="100" w:afterAutospacing="1" w:line="240" w:lineRule="auto"/>
        <w:rPr>
          <w:rFonts w:ascii="Times New Roman" w:eastAsia="Times New Roman" w:hAnsi="Times New Roman" w:cs="Times New Roman"/>
          <w:sz w:val="24"/>
          <w:szCs w:val="24"/>
          <w:lang w:eastAsia="de-DE"/>
        </w:rPr>
      </w:pPr>
      <w:r w:rsidRPr="00A57C71">
        <w:rPr>
          <w:rFonts w:ascii="Times New Roman" w:eastAsia="Times New Roman" w:hAnsi="Times New Roman" w:cs="Times New Roman"/>
          <w:b/>
          <w:bCs/>
          <w:sz w:val="24"/>
          <w:szCs w:val="24"/>
          <w:lang w:eastAsia="de-DE"/>
        </w:rPr>
        <w:t>Der Magistrat wird beauftragt,</w:t>
      </w:r>
      <w:r w:rsidRPr="00A57C71">
        <w:rPr>
          <w:rFonts w:ascii="Times New Roman" w:eastAsia="Times New Roman" w:hAnsi="Times New Roman" w:cs="Times New Roman"/>
          <w:sz w:val="24"/>
          <w:szCs w:val="24"/>
          <w:lang w:eastAsia="de-DE"/>
        </w:rPr>
        <w:br/>
        <w:t>von der Möglichkeit, eine Satzung nach dem "Gesetz gegen den spekulativen Leerstand von Wohnraum" zu erlassen,</w:t>
      </w:r>
      <w:r w:rsidRPr="00A57C71">
        <w:rPr>
          <w:rFonts w:ascii="Times New Roman" w:eastAsia="Times New Roman" w:hAnsi="Times New Roman" w:cs="Times New Roman"/>
          <w:b/>
          <w:bCs/>
          <w:sz w:val="24"/>
          <w:szCs w:val="24"/>
          <w:lang w:eastAsia="de-DE"/>
        </w:rPr>
        <w:t xml:space="preserve"> keinen Gebrauch zu machen.</w:t>
      </w:r>
    </w:p>
    <w:p w14:paraId="0862D3BD" w14:textId="77777777" w:rsidR="00A57C71" w:rsidRPr="00A57C71" w:rsidRDefault="00A57C71" w:rsidP="00A57C71">
      <w:pPr>
        <w:spacing w:after="0" w:line="240" w:lineRule="auto"/>
        <w:rPr>
          <w:rFonts w:ascii="Times New Roman" w:eastAsia="Times New Roman" w:hAnsi="Times New Roman" w:cs="Times New Roman"/>
          <w:sz w:val="24"/>
          <w:szCs w:val="24"/>
          <w:lang w:eastAsia="de-DE"/>
        </w:rPr>
      </w:pPr>
      <w:r w:rsidRPr="00A57C71">
        <w:rPr>
          <w:rFonts w:ascii="Times New Roman" w:eastAsia="Times New Roman" w:hAnsi="Times New Roman" w:cs="Times New Roman"/>
          <w:sz w:val="24"/>
          <w:szCs w:val="24"/>
          <w:lang w:eastAsia="de-DE"/>
        </w:rPr>
        <w:pict w14:anchorId="2A08C7D9">
          <v:rect id="_x0000_i1026" style="width:0;height:1.5pt" o:hralign="center" o:hrstd="t" o:hr="t" fillcolor="#a0a0a0" stroked="f"/>
        </w:pict>
      </w:r>
    </w:p>
    <w:p w14:paraId="5261AC03" w14:textId="77777777" w:rsidR="00A57C71" w:rsidRPr="00A57C71" w:rsidRDefault="00A57C71" w:rsidP="00A57C71">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A57C71">
        <w:rPr>
          <w:rFonts w:ascii="Times New Roman" w:eastAsia="Times New Roman" w:hAnsi="Times New Roman" w:cs="Times New Roman"/>
          <w:b/>
          <w:bCs/>
          <w:sz w:val="27"/>
          <w:szCs w:val="27"/>
          <w:lang w:eastAsia="de-DE"/>
        </w:rPr>
        <w:t>Begründung:</w:t>
      </w:r>
    </w:p>
    <w:p w14:paraId="0810CB55" w14:textId="77777777" w:rsidR="00A57C71" w:rsidRPr="00A57C71" w:rsidRDefault="00A57C71" w:rsidP="00A57C71">
      <w:pPr>
        <w:spacing w:before="100" w:beforeAutospacing="1" w:after="100" w:afterAutospacing="1" w:line="240" w:lineRule="auto"/>
        <w:rPr>
          <w:rFonts w:ascii="Times New Roman" w:eastAsia="Times New Roman" w:hAnsi="Times New Roman" w:cs="Times New Roman"/>
          <w:sz w:val="24"/>
          <w:szCs w:val="24"/>
          <w:lang w:eastAsia="de-DE"/>
        </w:rPr>
      </w:pPr>
      <w:r w:rsidRPr="00A57C71">
        <w:rPr>
          <w:rFonts w:ascii="Times New Roman" w:eastAsia="Times New Roman" w:hAnsi="Times New Roman" w:cs="Times New Roman"/>
          <w:sz w:val="24"/>
          <w:szCs w:val="24"/>
          <w:lang w:eastAsia="de-DE"/>
        </w:rPr>
        <w:t>Das Gesetz gegen den spekulativen Leerstand von Wohnraum, das vom Hessischen Landtag beschlossen wurde, eröffnet Kommunen mit angespanntem Wohnungsmarkt die Möglichkeit, eine Satzung zu erlassen, durch die leerstehender Wohnraum nach sechs Monaten genehmigungspflichtig wird.</w:t>
      </w:r>
    </w:p>
    <w:p w14:paraId="07552000" w14:textId="77777777" w:rsidR="00A57C71" w:rsidRPr="00A57C71" w:rsidRDefault="00A57C71" w:rsidP="00A57C71">
      <w:pPr>
        <w:spacing w:before="100" w:beforeAutospacing="1" w:after="100" w:afterAutospacing="1" w:line="240" w:lineRule="auto"/>
        <w:rPr>
          <w:rFonts w:ascii="Times New Roman" w:eastAsia="Times New Roman" w:hAnsi="Times New Roman" w:cs="Times New Roman"/>
          <w:sz w:val="24"/>
          <w:szCs w:val="24"/>
          <w:lang w:eastAsia="de-DE"/>
        </w:rPr>
      </w:pPr>
      <w:r w:rsidRPr="00A57C71">
        <w:rPr>
          <w:rFonts w:ascii="Times New Roman" w:eastAsia="Times New Roman" w:hAnsi="Times New Roman" w:cs="Times New Roman"/>
          <w:sz w:val="24"/>
          <w:szCs w:val="24"/>
          <w:lang w:eastAsia="de-DE"/>
        </w:rPr>
        <w:t>Ein solcher Schritt würde in der Stadt [Stadtname] jedoch neue und dauerhafte Verwaltungsstrukturen erforderlich machen, etwa für Antragsbearbeitung, Auskunftspflichten, Kontrollen und Sanktionsverfahren. Diese Aufgaben erfordern Personal- und Finanzressourcen, die derzeit nicht zur Verfügung stehen. Ein tatsächlicher Nutzen für die örtliche Wohnraumsituation ist angesichts des bürokratischen Aufwands und der geringen Zahl potenziell betroffener Objekte fraglich.</w:t>
      </w:r>
    </w:p>
    <w:p w14:paraId="67B9423D" w14:textId="77777777" w:rsidR="00A57C71" w:rsidRPr="00A57C71" w:rsidRDefault="00A57C71" w:rsidP="00A57C71">
      <w:pPr>
        <w:spacing w:before="100" w:beforeAutospacing="1" w:after="100" w:afterAutospacing="1" w:line="240" w:lineRule="auto"/>
        <w:rPr>
          <w:rFonts w:ascii="Times New Roman" w:eastAsia="Times New Roman" w:hAnsi="Times New Roman" w:cs="Times New Roman"/>
          <w:sz w:val="24"/>
          <w:szCs w:val="24"/>
          <w:lang w:eastAsia="de-DE"/>
        </w:rPr>
      </w:pPr>
      <w:r w:rsidRPr="00A57C71">
        <w:rPr>
          <w:rFonts w:ascii="Times New Roman" w:eastAsia="Times New Roman" w:hAnsi="Times New Roman" w:cs="Times New Roman"/>
          <w:sz w:val="24"/>
          <w:szCs w:val="24"/>
          <w:lang w:eastAsia="de-DE"/>
        </w:rPr>
        <w:t>Zudem würden Eigentümer durch die Regelung pauschal unter Generalverdacht gestellt. Auch bei begründetem Leerstand - etwa infolge von Sanierung, Eigentümerwechsel oder Verkaufsabsicht - müssten sie bürokratische Hürden überwinden und mit Bußgeldern rechnen. Dies erzeugt Rechtsunsicherheit, schreckt private Investitionen ab und hemmt dringend benötigte Modernisierungsmaßnahmen.</w:t>
      </w:r>
    </w:p>
    <w:p w14:paraId="492F1EBD" w14:textId="77777777" w:rsidR="00A57C71" w:rsidRPr="00A57C71" w:rsidRDefault="00A57C71" w:rsidP="00A57C71">
      <w:pPr>
        <w:spacing w:before="100" w:beforeAutospacing="1" w:after="100" w:afterAutospacing="1" w:line="240" w:lineRule="auto"/>
        <w:rPr>
          <w:rFonts w:ascii="Times New Roman" w:eastAsia="Times New Roman" w:hAnsi="Times New Roman" w:cs="Times New Roman"/>
          <w:sz w:val="24"/>
          <w:szCs w:val="24"/>
          <w:lang w:eastAsia="de-DE"/>
        </w:rPr>
      </w:pPr>
      <w:r w:rsidRPr="00A57C71">
        <w:rPr>
          <w:rFonts w:ascii="Times New Roman" w:eastAsia="Times New Roman" w:hAnsi="Times New Roman" w:cs="Times New Roman"/>
          <w:sz w:val="24"/>
          <w:szCs w:val="24"/>
          <w:lang w:eastAsia="de-DE"/>
        </w:rPr>
        <w:t xml:space="preserve">Da das Gesetz keine neuen Wohnungen schafft, sondern lediglich zusätzliche Kontrollmechanismen einführt, sollte die Stadt [Stadtname] von der Option zum Erlass einer entsprechenden Satzung </w:t>
      </w:r>
      <w:r w:rsidRPr="00A57C71">
        <w:rPr>
          <w:rFonts w:ascii="Times New Roman" w:eastAsia="Times New Roman" w:hAnsi="Times New Roman" w:cs="Times New Roman"/>
          <w:b/>
          <w:bCs/>
          <w:sz w:val="24"/>
          <w:szCs w:val="24"/>
          <w:lang w:eastAsia="de-DE"/>
        </w:rPr>
        <w:t>keinen Gebrauch machen</w:t>
      </w:r>
      <w:r w:rsidRPr="00A57C71">
        <w:rPr>
          <w:rFonts w:ascii="Times New Roman" w:eastAsia="Times New Roman" w:hAnsi="Times New Roman" w:cs="Times New Roman"/>
          <w:sz w:val="24"/>
          <w:szCs w:val="24"/>
          <w:lang w:eastAsia="de-DE"/>
        </w:rPr>
        <w:t xml:space="preserve"> und sich stattdessen auf Maßnahmen konzentrieren, die Investitionen erleichtern und neuen Wohnraum ermöglichen.</w:t>
      </w:r>
    </w:p>
    <w:p w14:paraId="7CA580E0" w14:textId="77777777" w:rsidR="00141CD6" w:rsidRDefault="00141CD6"/>
    <w:sectPr w:rsidR="00141C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71"/>
    <w:rsid w:val="00141CD6"/>
    <w:rsid w:val="00A57C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1F58B"/>
  <w15:chartTrackingRefBased/>
  <w15:docId w15:val="{C7D92272-BC95-4E45-AFE9-901DE9ED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A57C71"/>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A57C71"/>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A57C71"/>
    <w:rPr>
      <w:b/>
      <w:bCs/>
    </w:rPr>
  </w:style>
  <w:style w:type="paragraph" w:styleId="StandardWeb">
    <w:name w:val="Normal (Web)"/>
    <w:basedOn w:val="Standard"/>
    <w:uiPriority w:val="99"/>
    <w:semiHidden/>
    <w:unhideWhenUsed/>
    <w:rsid w:val="00A57C71"/>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59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1571</Characters>
  <Application>Microsoft Office Word</Application>
  <DocSecurity>0</DocSecurity>
  <Lines>13</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Tobias (HLT)</dc:creator>
  <cp:keywords/>
  <dc:description/>
  <cp:lastModifiedBy>Schmidt, Tobias (HLT)</cp:lastModifiedBy>
  <cp:revision>1</cp:revision>
  <dcterms:created xsi:type="dcterms:W3CDTF">2025-09-18T09:45:00Z</dcterms:created>
  <dcterms:modified xsi:type="dcterms:W3CDTF">2025-09-18T09:46:00Z</dcterms:modified>
</cp:coreProperties>
</file>