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AD646" w14:textId="77777777" w:rsidR="00155830" w:rsidRPr="00155830" w:rsidRDefault="00155830" w:rsidP="00155830">
      <w:pPr>
        <w:rPr>
          <w:sz w:val="28"/>
          <w:szCs w:val="28"/>
        </w:rPr>
      </w:pPr>
      <w:r w:rsidRPr="00155830">
        <w:rPr>
          <w:rStyle w:val="Fett"/>
          <w:sz w:val="28"/>
          <w:szCs w:val="28"/>
        </w:rPr>
        <w:t>„Schulden abbauen statt Zukunft belasten“</w:t>
      </w:r>
      <w:r w:rsidRPr="00155830">
        <w:rPr>
          <w:sz w:val="28"/>
          <w:szCs w:val="28"/>
        </w:rPr>
        <w:t xml:space="preserve"> – Die Schuldenbremse light</w:t>
      </w:r>
    </w:p>
    <w:p w14:paraId="69124652" w14:textId="77777777" w:rsidR="00155830" w:rsidRPr="00155830" w:rsidRDefault="00155830" w:rsidP="00155830">
      <w:pPr>
        <w:rPr>
          <w:sz w:val="24"/>
          <w:szCs w:val="24"/>
        </w:rPr>
      </w:pPr>
    </w:p>
    <w:p w14:paraId="7403B667" w14:textId="0CCB29E1" w:rsidR="00155830" w:rsidRPr="00155830" w:rsidRDefault="00155830" w:rsidP="00155830">
      <w:pPr>
        <w:rPr>
          <w:b/>
          <w:bCs/>
          <w:sz w:val="24"/>
          <w:szCs w:val="24"/>
        </w:rPr>
      </w:pPr>
      <w:r w:rsidRPr="00155830">
        <w:rPr>
          <w:b/>
          <w:bCs/>
          <w:sz w:val="24"/>
          <w:szCs w:val="24"/>
        </w:rPr>
        <w:t>Antrag:</w:t>
      </w:r>
    </w:p>
    <w:p w14:paraId="484CA056" w14:textId="77777777" w:rsidR="00155830" w:rsidRPr="00155830" w:rsidRDefault="00155830" w:rsidP="00155830">
      <w:pPr>
        <w:rPr>
          <w:sz w:val="24"/>
          <w:szCs w:val="24"/>
        </w:rPr>
      </w:pPr>
      <w:r w:rsidRPr="00155830">
        <w:rPr>
          <w:sz w:val="24"/>
          <w:szCs w:val="24"/>
        </w:rPr>
        <w:br/>
        <w:t>Die Gemeindevertretung/Stadtverordnetenversammlung möge beschließen:</w:t>
      </w:r>
    </w:p>
    <w:p w14:paraId="7888F39A" w14:textId="77777777" w:rsidR="00155830" w:rsidRPr="00155830" w:rsidRDefault="00155830" w:rsidP="00155830">
      <w:pPr>
        <w:rPr>
          <w:sz w:val="24"/>
          <w:szCs w:val="24"/>
        </w:rPr>
      </w:pPr>
      <w:r w:rsidRPr="00155830">
        <w:rPr>
          <w:sz w:val="24"/>
          <w:szCs w:val="24"/>
        </w:rPr>
        <w:br/>
        <w:t>Der Gemeindevorstand/Magistrat wird beauftragt, eine kommunale „Schuldenbremse light“ einzuführen.</w:t>
      </w:r>
    </w:p>
    <w:p w14:paraId="6D4DEFB2" w14:textId="5830FAC8" w:rsidR="00155830" w:rsidRPr="00155830" w:rsidRDefault="00155830" w:rsidP="00155830">
      <w:pPr>
        <w:rPr>
          <w:sz w:val="24"/>
          <w:szCs w:val="24"/>
        </w:rPr>
      </w:pPr>
      <w:r w:rsidRPr="00155830">
        <w:rPr>
          <w:sz w:val="24"/>
          <w:szCs w:val="24"/>
        </w:rPr>
        <w:t>Danach sollen im Rahmen der Hessischen Gemeindeordnung (HGO) und der Gemeindehaushaltsverordnung (GemHVO) bei Haushaltsüberschüssen vorrangig Kredite zurückgeführt werden.</w:t>
      </w:r>
    </w:p>
    <w:p w14:paraId="4CCB7A01" w14:textId="10D91261" w:rsidR="00155830" w:rsidRDefault="00155830" w:rsidP="00155830">
      <w:pPr>
        <w:rPr>
          <w:sz w:val="24"/>
          <w:szCs w:val="24"/>
        </w:rPr>
      </w:pPr>
      <w:r w:rsidRPr="00155830">
        <w:rPr>
          <w:sz w:val="24"/>
          <w:szCs w:val="24"/>
        </w:rPr>
        <w:t>Ausnahmen sind nur möglich, wenn die Gemeindevertretung/Stadtverordnetenversammlung dies mit einer qualifizierten Mehrheit beschließt.</w:t>
      </w:r>
    </w:p>
    <w:p w14:paraId="72A2D339" w14:textId="77777777" w:rsidR="00155830" w:rsidRPr="00155830" w:rsidRDefault="00155830" w:rsidP="00155830">
      <w:pPr>
        <w:rPr>
          <w:sz w:val="24"/>
          <w:szCs w:val="24"/>
        </w:rPr>
      </w:pPr>
    </w:p>
    <w:p w14:paraId="7D667343" w14:textId="77777777" w:rsidR="00155830" w:rsidRPr="00155830" w:rsidRDefault="00155830" w:rsidP="00155830">
      <w:pPr>
        <w:rPr>
          <w:b/>
          <w:bCs/>
          <w:sz w:val="24"/>
          <w:szCs w:val="24"/>
        </w:rPr>
      </w:pPr>
      <w:r w:rsidRPr="00155830">
        <w:rPr>
          <w:b/>
          <w:bCs/>
          <w:sz w:val="24"/>
          <w:szCs w:val="24"/>
        </w:rPr>
        <w:t>Begründung:</w:t>
      </w:r>
    </w:p>
    <w:p w14:paraId="09DF0AE3" w14:textId="77777777" w:rsidR="00155830" w:rsidRPr="00155830" w:rsidRDefault="00155830" w:rsidP="00155830">
      <w:pPr>
        <w:rPr>
          <w:sz w:val="24"/>
          <w:szCs w:val="24"/>
        </w:rPr>
      </w:pPr>
      <w:r w:rsidRPr="00155830">
        <w:rPr>
          <w:sz w:val="24"/>
          <w:szCs w:val="24"/>
        </w:rPr>
        <w:br/>
        <w:t>Die finanzielle Handlungsfähigkeit von Kommunen hängt entscheidend davon ab, wie solide sie wirtschaften.</w:t>
      </w:r>
    </w:p>
    <w:p w14:paraId="3554C144" w14:textId="440B8AF7" w:rsidR="00155830" w:rsidRPr="00155830" w:rsidRDefault="00155830" w:rsidP="00155830">
      <w:pPr>
        <w:rPr>
          <w:sz w:val="24"/>
          <w:szCs w:val="24"/>
        </w:rPr>
      </w:pPr>
      <w:r w:rsidRPr="00155830">
        <w:rPr>
          <w:sz w:val="24"/>
          <w:szCs w:val="24"/>
        </w:rPr>
        <w:t>Kredite sind für Investitionen oft unvermeidlich – sie dürfen aber nicht dauerhaft die kommunale Freiheit einschränken. Gerade in Zeiten steigender Zinsen belastet eine hohe Verschuldung die Haushalte zusätzlich.</w:t>
      </w:r>
    </w:p>
    <w:p w14:paraId="4C1075FF" w14:textId="77777777" w:rsidR="00155830" w:rsidRPr="00155830" w:rsidRDefault="00155830" w:rsidP="00155830">
      <w:pPr>
        <w:rPr>
          <w:sz w:val="24"/>
          <w:szCs w:val="24"/>
        </w:rPr>
      </w:pPr>
      <w:r w:rsidRPr="00155830">
        <w:rPr>
          <w:sz w:val="24"/>
          <w:szCs w:val="24"/>
        </w:rPr>
        <w:t xml:space="preserve">Mit einer freiwilligen, kommunalen „Schuldenbremse light“ wird ein klares Signal gesetzt: </w:t>
      </w:r>
    </w:p>
    <w:p w14:paraId="0CDC2E4D" w14:textId="77777777" w:rsidR="00155830" w:rsidRPr="00155830" w:rsidRDefault="00155830" w:rsidP="00155830">
      <w:pPr>
        <w:rPr>
          <w:sz w:val="24"/>
          <w:szCs w:val="24"/>
        </w:rPr>
      </w:pPr>
      <w:r w:rsidRPr="00155830">
        <w:rPr>
          <w:sz w:val="24"/>
          <w:szCs w:val="24"/>
        </w:rPr>
        <w:t>Haushaltsüberschüsse sollen, soweit dies in den Grenzen der Hessischen Gemeindeordnung (HGO) und der Gemeindehaushaltsverordnung (GemHVO) zulässig ist, in erster Linie zur Entlastung durch Kredittilgung genutzt werden.</w:t>
      </w:r>
    </w:p>
    <w:p w14:paraId="02B3ECC4" w14:textId="77777777" w:rsidR="00155830" w:rsidRPr="00155830" w:rsidRDefault="00155830" w:rsidP="00155830">
      <w:pPr>
        <w:rPr>
          <w:sz w:val="24"/>
          <w:szCs w:val="24"/>
        </w:rPr>
      </w:pPr>
      <w:r w:rsidRPr="00155830">
        <w:rPr>
          <w:sz w:val="24"/>
          <w:szCs w:val="24"/>
        </w:rPr>
        <w:t xml:space="preserve">Damit sinken langfristig die Zinslasten und es entsteht mehr Spielraum für künftige Investitionen. </w:t>
      </w:r>
    </w:p>
    <w:p w14:paraId="0F871D5B" w14:textId="75E8E55C" w:rsidR="00155830" w:rsidRPr="00155830" w:rsidRDefault="00155830" w:rsidP="00155830">
      <w:pPr>
        <w:rPr>
          <w:sz w:val="24"/>
          <w:szCs w:val="24"/>
        </w:rPr>
      </w:pPr>
      <w:r w:rsidRPr="00155830">
        <w:rPr>
          <w:sz w:val="24"/>
          <w:szCs w:val="24"/>
        </w:rPr>
        <w:t>Zugleich bleibt die Kommune flexibel, weil Ausnahmen mit qualifizierter Mehrheit möglich sind – etwa bei besonders wichtigen Investitionen.</w:t>
      </w:r>
    </w:p>
    <w:p w14:paraId="4D7DE2C1" w14:textId="77777777" w:rsidR="00155830" w:rsidRPr="00155830" w:rsidRDefault="00155830" w:rsidP="00155830">
      <w:pPr>
        <w:rPr>
          <w:sz w:val="24"/>
          <w:szCs w:val="24"/>
        </w:rPr>
      </w:pPr>
      <w:r w:rsidRPr="00155830">
        <w:rPr>
          <w:sz w:val="24"/>
          <w:szCs w:val="24"/>
        </w:rPr>
        <w:t>Eine solche Regel schafft Vertrauen bei den Bürgerinnen und Bürgern, dass sorgsam mit ihrem Geld umgegangen wird, und stärkt die Generationengerechtigkeit. Sie verbindet finanzpolitische Solidität mit politischer Handlungsfreiheit.</w:t>
      </w:r>
    </w:p>
    <w:p w14:paraId="45AEE1F8" w14:textId="77777777" w:rsidR="00155830" w:rsidRDefault="00155830" w:rsidP="00155830"/>
    <w:sectPr w:rsidR="001558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30"/>
    <w:rsid w:val="00054506"/>
    <w:rsid w:val="00155830"/>
    <w:rsid w:val="00EC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E6A5"/>
  <w15:chartTrackingRefBased/>
  <w15:docId w15:val="{6CB88933-2498-4F8E-86B7-537482C4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1558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5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Bauroth, Thorsten (HLT)</dc:creator>
  <cp:keywords/>
  <dc:description/>
  <cp:lastModifiedBy>Rink, Natalie Maximiliane (HLT)</cp:lastModifiedBy>
  <cp:revision>2</cp:revision>
  <dcterms:created xsi:type="dcterms:W3CDTF">2025-09-18T13:25:00Z</dcterms:created>
  <dcterms:modified xsi:type="dcterms:W3CDTF">2025-10-21T15:07:00Z</dcterms:modified>
</cp:coreProperties>
</file>