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8D3D6" w14:textId="77777777" w:rsidR="00E660FB" w:rsidRPr="00E660FB" w:rsidRDefault="00E660FB" w:rsidP="00E660FB">
      <w:pPr>
        <w:spacing w:before="100" w:beforeAutospacing="1" w:after="100" w:afterAutospacing="1" w:line="240" w:lineRule="auto"/>
        <w:rPr>
          <w:rFonts w:ascii="Times New Roman" w:eastAsia="Times New Roman" w:hAnsi="Times New Roman" w:cs="Times New Roman"/>
          <w:sz w:val="24"/>
          <w:szCs w:val="24"/>
          <w:lang w:eastAsia="de-DE"/>
        </w:rPr>
      </w:pPr>
      <w:r w:rsidRPr="00E660FB">
        <w:rPr>
          <w:rFonts w:ascii="Times New Roman" w:eastAsia="Times New Roman" w:hAnsi="Times New Roman" w:cs="Times New Roman"/>
          <w:b/>
          <w:bCs/>
          <w:sz w:val="24"/>
          <w:szCs w:val="24"/>
          <w:lang w:eastAsia="de-DE"/>
        </w:rPr>
        <w:t>Antrag der FDP-Kreistagsfraktion [Kreisname]</w:t>
      </w:r>
      <w:r w:rsidRPr="00E660FB">
        <w:rPr>
          <w:rFonts w:ascii="Times New Roman" w:eastAsia="Times New Roman" w:hAnsi="Times New Roman" w:cs="Times New Roman"/>
          <w:sz w:val="24"/>
          <w:szCs w:val="24"/>
          <w:lang w:eastAsia="de-DE"/>
        </w:rPr>
        <w:br/>
      </w:r>
      <w:r w:rsidRPr="00E660FB">
        <w:rPr>
          <w:rFonts w:ascii="Times New Roman" w:eastAsia="Times New Roman" w:hAnsi="Times New Roman" w:cs="Times New Roman"/>
          <w:b/>
          <w:bCs/>
          <w:sz w:val="24"/>
          <w:szCs w:val="24"/>
          <w:lang w:eastAsia="de-DE"/>
        </w:rPr>
        <w:t>Betreff:</w:t>
      </w:r>
      <w:r w:rsidRPr="00E660FB">
        <w:rPr>
          <w:rFonts w:ascii="Times New Roman" w:eastAsia="Times New Roman" w:hAnsi="Times New Roman" w:cs="Times New Roman"/>
          <w:sz w:val="24"/>
          <w:szCs w:val="24"/>
          <w:lang w:eastAsia="de-DE"/>
        </w:rPr>
        <w:t xml:space="preserve"> Abschaffung der Jagdsteuer im [Kreisname]</w:t>
      </w:r>
    </w:p>
    <w:p w14:paraId="5B3398E0" w14:textId="77777777" w:rsidR="00E660FB" w:rsidRPr="00E660FB" w:rsidRDefault="00E660FB" w:rsidP="00E660FB">
      <w:pPr>
        <w:spacing w:before="100" w:beforeAutospacing="1" w:after="100" w:afterAutospacing="1" w:line="240" w:lineRule="auto"/>
        <w:rPr>
          <w:rFonts w:ascii="Times New Roman" w:eastAsia="Times New Roman" w:hAnsi="Times New Roman" w:cs="Times New Roman"/>
          <w:sz w:val="24"/>
          <w:szCs w:val="24"/>
          <w:lang w:eastAsia="de-DE"/>
        </w:rPr>
      </w:pPr>
      <w:r w:rsidRPr="00E660FB">
        <w:rPr>
          <w:rFonts w:ascii="Times New Roman" w:eastAsia="Times New Roman" w:hAnsi="Times New Roman" w:cs="Times New Roman"/>
          <w:b/>
          <w:bCs/>
          <w:sz w:val="24"/>
          <w:szCs w:val="24"/>
          <w:lang w:eastAsia="de-DE"/>
        </w:rPr>
        <w:t>Der Kreistag möge beschließen:</w:t>
      </w:r>
    </w:p>
    <w:p w14:paraId="2BABD7F7" w14:textId="77777777" w:rsidR="004B6B6F" w:rsidRDefault="00E660FB" w:rsidP="004B6B6F">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E660FB">
        <w:rPr>
          <w:rFonts w:ascii="Times New Roman" w:eastAsia="Times New Roman" w:hAnsi="Times New Roman" w:cs="Times New Roman"/>
          <w:sz w:val="24"/>
          <w:szCs w:val="24"/>
          <w:lang w:eastAsia="de-DE"/>
        </w:rPr>
        <w:t>Die Erhebung der Jagdsteuer im Gebiet des [Kreisname] wird mit Wirkung zum 1. Januar [Jahreszahl] abgeschafft.</w:t>
      </w:r>
    </w:p>
    <w:p w14:paraId="4A8CD18B" w14:textId="2E55C679" w:rsidR="00E660FB" w:rsidRPr="004B6B6F" w:rsidRDefault="004B6B6F" w:rsidP="004B6B6F">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4B6B6F">
        <w:rPr>
          <w:rFonts w:ascii="Times New Roman" w:eastAsia="Times New Roman" w:hAnsi="Times New Roman" w:cs="Times New Roman"/>
          <w:sz w:val="24"/>
          <w:szCs w:val="24"/>
          <w:lang w:eastAsia="de-DE"/>
        </w:rPr>
        <w:t>Die Verwaltung wird beauftragt, eine Aufhebungssatzung zur Jagdsteuersatzung vorzubereiten und dem Kreistag zur Beschlussfassung vorzulegen</w:t>
      </w:r>
      <w:r>
        <w:t>.</w:t>
      </w:r>
      <w:r>
        <w:rPr>
          <w:rFonts w:ascii="Times New Roman" w:eastAsia="Times New Roman" w:hAnsi="Times New Roman" w:cs="Times New Roman"/>
          <w:sz w:val="24"/>
          <w:szCs w:val="24"/>
          <w:lang w:eastAsia="de-DE"/>
        </w:rPr>
        <w:pict w14:anchorId="56350836">
          <v:rect id="_x0000_i1025" style="width:0;height:1.5pt" o:hralign="center" o:hrstd="t" o:hr="t" fillcolor="#a0a0a0" stroked="f"/>
        </w:pict>
      </w:r>
    </w:p>
    <w:p w14:paraId="174F9857" w14:textId="3DCCD819" w:rsidR="00E660FB" w:rsidRPr="00E660FB" w:rsidRDefault="00E660FB" w:rsidP="00E660FB">
      <w:pPr>
        <w:spacing w:before="100" w:beforeAutospacing="1" w:after="100" w:afterAutospacing="1" w:line="240" w:lineRule="auto"/>
        <w:rPr>
          <w:rFonts w:ascii="Times New Roman" w:eastAsia="Times New Roman" w:hAnsi="Times New Roman" w:cs="Times New Roman"/>
          <w:sz w:val="24"/>
          <w:szCs w:val="24"/>
          <w:lang w:eastAsia="de-DE"/>
        </w:rPr>
      </w:pPr>
      <w:r w:rsidRPr="00E660FB">
        <w:rPr>
          <w:rFonts w:ascii="Times New Roman" w:eastAsia="Times New Roman" w:hAnsi="Times New Roman" w:cs="Times New Roman"/>
          <w:b/>
          <w:bCs/>
          <w:sz w:val="24"/>
          <w:szCs w:val="24"/>
          <w:lang w:eastAsia="de-DE"/>
        </w:rPr>
        <w:t>Begründung:</w:t>
      </w:r>
      <w:r w:rsidRPr="00E660FB">
        <w:rPr>
          <w:rFonts w:ascii="Times New Roman" w:eastAsia="Times New Roman" w:hAnsi="Times New Roman" w:cs="Times New Roman"/>
          <w:sz w:val="24"/>
          <w:szCs w:val="24"/>
          <w:lang w:eastAsia="de-DE"/>
        </w:rPr>
        <w:br/>
        <w:t xml:space="preserve">Die Jagdsteuer ist eine sogenannte Bagatellsteuer, die in vielen Landkreisen und Bundesländern bereits vollständig abgeschafft wurde. Auch im [Kreisname] steht sie seit Jahren in keinem angemessenen Verhältnis mehr zum Aufwand ihrer Erhebung und zur tatsächlichen Einnahmenhöhe. Die Steuer erzeugt unnötige Bürokratie auf Seiten der Verwaltung und der Jagdpächter </w:t>
      </w:r>
      <w:r>
        <w:rPr>
          <w:rFonts w:ascii="Times New Roman" w:eastAsia="Times New Roman" w:hAnsi="Times New Roman" w:cs="Times New Roman"/>
          <w:sz w:val="24"/>
          <w:szCs w:val="24"/>
          <w:lang w:eastAsia="de-DE"/>
        </w:rPr>
        <w:t>-</w:t>
      </w:r>
      <w:r w:rsidRPr="00E660FB">
        <w:rPr>
          <w:rFonts w:ascii="Times New Roman" w:eastAsia="Times New Roman" w:hAnsi="Times New Roman" w:cs="Times New Roman"/>
          <w:sz w:val="24"/>
          <w:szCs w:val="24"/>
          <w:lang w:eastAsia="de-DE"/>
        </w:rPr>
        <w:t xml:space="preserve"> bei gleichzeitig äußerst geringem fiskalischem Nutzen.</w:t>
      </w:r>
    </w:p>
    <w:p w14:paraId="63940916" w14:textId="4DA67D70" w:rsidR="00E660FB" w:rsidRPr="00E660FB" w:rsidRDefault="00E660FB" w:rsidP="00E660FB">
      <w:pPr>
        <w:spacing w:before="100" w:beforeAutospacing="1" w:after="100" w:afterAutospacing="1" w:line="240" w:lineRule="auto"/>
        <w:rPr>
          <w:rFonts w:ascii="Times New Roman" w:eastAsia="Times New Roman" w:hAnsi="Times New Roman" w:cs="Times New Roman"/>
          <w:sz w:val="24"/>
          <w:szCs w:val="24"/>
          <w:lang w:eastAsia="de-DE"/>
        </w:rPr>
      </w:pPr>
      <w:r w:rsidRPr="00E660FB">
        <w:rPr>
          <w:rFonts w:ascii="Times New Roman" w:eastAsia="Times New Roman" w:hAnsi="Times New Roman" w:cs="Times New Roman"/>
          <w:sz w:val="24"/>
          <w:szCs w:val="24"/>
          <w:lang w:eastAsia="de-DE"/>
        </w:rPr>
        <w:t>Jägerinnen und Jäger leisten mit ihrem Einsatz einen wichtigen Beitrag für das Gemeinwohl: Sie regulieren Wildbestände, beugen Wildschäden in Wald und Landwirtschaft vor, beteiligen sich an der Seuchenprävention (z. B. bei ASP) und unterstützen die Nachsuche bei Wildunfällen. Diese Aufgaben erfolgen meist ehrenamtlich, mit erheblichem zeitlichem, materiellem und finanziellem Aufwand. Eine zusätzliche Belastung durch eine Jagdsteuer ist weder gerechtfertigt noch zukunftsorientiert.</w:t>
      </w:r>
    </w:p>
    <w:p w14:paraId="412D75C5" w14:textId="3A303400" w:rsidR="00E660FB" w:rsidRPr="00E660FB" w:rsidRDefault="00E660FB" w:rsidP="00E660FB">
      <w:pPr>
        <w:spacing w:before="100" w:beforeAutospacing="1" w:after="100" w:afterAutospacing="1" w:line="240" w:lineRule="auto"/>
        <w:rPr>
          <w:rFonts w:ascii="Times New Roman" w:eastAsia="Times New Roman" w:hAnsi="Times New Roman" w:cs="Times New Roman"/>
          <w:sz w:val="24"/>
          <w:szCs w:val="24"/>
          <w:lang w:eastAsia="de-DE"/>
        </w:rPr>
      </w:pPr>
      <w:r w:rsidRPr="00E660FB">
        <w:rPr>
          <w:rFonts w:ascii="Times New Roman" w:eastAsia="Times New Roman" w:hAnsi="Times New Roman" w:cs="Times New Roman"/>
          <w:sz w:val="24"/>
          <w:szCs w:val="24"/>
          <w:lang w:eastAsia="de-DE"/>
        </w:rPr>
        <w:t xml:space="preserve">In Zeiten angespannter öffentlicher Haushalte sollte die Kreisverwaltung sich auf effiziente Einnahmequellen konzentrieren und nicht an Bagatellsteuern festhalten, deren Abschaffung den Haushalt kaum spürbar belastet, </w:t>
      </w:r>
      <w:r>
        <w:rPr>
          <w:rFonts w:ascii="Times New Roman" w:eastAsia="Times New Roman" w:hAnsi="Times New Roman" w:cs="Times New Roman"/>
          <w:sz w:val="24"/>
          <w:szCs w:val="24"/>
          <w:lang w:eastAsia="de-DE"/>
        </w:rPr>
        <w:t xml:space="preserve">jedoch </w:t>
      </w:r>
      <w:r w:rsidRPr="00E660FB">
        <w:rPr>
          <w:rFonts w:ascii="Times New Roman" w:eastAsia="Times New Roman" w:hAnsi="Times New Roman" w:cs="Times New Roman"/>
          <w:sz w:val="24"/>
          <w:szCs w:val="24"/>
          <w:lang w:eastAsia="de-DE"/>
        </w:rPr>
        <w:t>die ehrenamtliche Arbeit erheblich stärkt.</w:t>
      </w:r>
    </w:p>
    <w:p w14:paraId="080BEC2C" w14:textId="1923AF5A" w:rsidR="00E660FB" w:rsidRPr="00E660FB" w:rsidRDefault="00E660FB" w:rsidP="00E660FB">
      <w:pPr>
        <w:spacing w:before="100" w:beforeAutospacing="1" w:after="100" w:afterAutospacing="1" w:line="240" w:lineRule="auto"/>
        <w:rPr>
          <w:rFonts w:ascii="Times New Roman" w:eastAsia="Times New Roman" w:hAnsi="Times New Roman" w:cs="Times New Roman"/>
          <w:sz w:val="24"/>
          <w:szCs w:val="24"/>
          <w:lang w:eastAsia="de-DE"/>
        </w:rPr>
      </w:pPr>
    </w:p>
    <w:p w14:paraId="16C6BA4D" w14:textId="77777777" w:rsidR="00606061" w:rsidRDefault="00606061"/>
    <w:sectPr w:rsidR="0060606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44553"/>
    <w:multiLevelType w:val="multilevel"/>
    <w:tmpl w:val="80A0E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0FB"/>
    <w:rsid w:val="004B6B6F"/>
    <w:rsid w:val="00606061"/>
    <w:rsid w:val="00E660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AD7D7"/>
  <w15:chartTrackingRefBased/>
  <w15:docId w15:val="{A59B0C5F-A04D-482F-B9C8-AF06BB1F2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E660F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E660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13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1355</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Tobias (HLT)</dc:creator>
  <cp:keywords/>
  <dc:description/>
  <cp:lastModifiedBy>Schmidt, Tobias (HLT)</cp:lastModifiedBy>
  <cp:revision>2</cp:revision>
  <dcterms:created xsi:type="dcterms:W3CDTF">2025-10-16T08:36:00Z</dcterms:created>
  <dcterms:modified xsi:type="dcterms:W3CDTF">2025-10-16T08:36:00Z</dcterms:modified>
</cp:coreProperties>
</file>