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B802" w14:textId="77777777" w:rsidR="00895DF4" w:rsidRDefault="00895DF4" w:rsidP="00895DF4">
      <w:pPr>
        <w:pStyle w:val="StandardWeb"/>
        <w:rPr>
          <w:rStyle w:val="Fett"/>
        </w:rPr>
      </w:pPr>
      <w:r>
        <w:rPr>
          <w:rStyle w:val="Fett"/>
        </w:rPr>
        <w:t>Antrag der FDP-Fraktion [Stadtname]</w:t>
      </w:r>
    </w:p>
    <w:p w14:paraId="391554C6" w14:textId="6C2D19DA" w:rsidR="00895DF4" w:rsidRDefault="00895DF4" w:rsidP="00895DF4">
      <w:pPr>
        <w:pStyle w:val="StandardWeb"/>
      </w:pPr>
      <w:r>
        <w:br/>
      </w:r>
      <w:r>
        <w:rPr>
          <w:rStyle w:val="Fett"/>
        </w:rPr>
        <w:t>Betreff:</w:t>
      </w:r>
      <w:r>
        <w:t xml:space="preserve"> Kostenfreies Parken auf städtischen Parkflächen an den Adventswochenenden zur Belebung des innerstädtischen Einzelhandels</w:t>
      </w:r>
    </w:p>
    <w:p w14:paraId="026207F9" w14:textId="77777777" w:rsidR="00895DF4" w:rsidRDefault="00895DF4" w:rsidP="00895DF4">
      <w:pPr>
        <w:pStyle w:val="StandardWeb"/>
      </w:pPr>
      <w:r>
        <w:rPr>
          <w:rStyle w:val="Fett"/>
        </w:rPr>
        <w:t>Die Stadtverordnetenversammlung [Stadtname] möge beschließen:</w:t>
      </w:r>
    </w:p>
    <w:p w14:paraId="05D89F59" w14:textId="77777777" w:rsidR="00895DF4" w:rsidRDefault="00895DF4" w:rsidP="00895DF4">
      <w:pPr>
        <w:pStyle w:val="StandardWeb"/>
        <w:numPr>
          <w:ilvl w:val="0"/>
          <w:numId w:val="1"/>
        </w:numPr>
      </w:pPr>
      <w:r>
        <w:t>An allen Adventswochenenden wird das Parken auf den kommunalen Parkplätzen und in den städtischen Parkhäusern kostenfrei ermöglicht.</w:t>
      </w:r>
    </w:p>
    <w:p w14:paraId="6265BC2D" w14:textId="77777777" w:rsidR="00895DF4" w:rsidRDefault="00895DF4" w:rsidP="00895DF4">
      <w:pPr>
        <w:pStyle w:val="StandardWeb"/>
        <w:numPr>
          <w:ilvl w:val="0"/>
          <w:numId w:val="1"/>
        </w:numPr>
      </w:pPr>
      <w:r>
        <w:t>Die Verwaltung wird beauftragt, die technische und organisatorische Umsetzung rechtzeitig zu veranlassen.</w:t>
      </w:r>
    </w:p>
    <w:p w14:paraId="73F0E692" w14:textId="77777777" w:rsidR="00895DF4" w:rsidRDefault="00895DF4" w:rsidP="00895DF4">
      <w:pPr>
        <w:pStyle w:val="StandardWeb"/>
        <w:numPr>
          <w:ilvl w:val="0"/>
          <w:numId w:val="1"/>
        </w:numPr>
      </w:pPr>
      <w:r>
        <w:t>Die Verwaltung wird außerdem beauftragt, eine umfassende Öffentlichkeitsarbeit zum kostenfreien Parken an den Adventswochenenden umzusetzen. Dabei sollen sowohl städtische Kommunikationskanäle als auch lokale Print- und Onlinemedien genutzt werden.</w:t>
      </w:r>
    </w:p>
    <w:p w14:paraId="7BCA76F5" w14:textId="77777777" w:rsidR="00895DF4" w:rsidRDefault="00895DF4" w:rsidP="00895DF4">
      <w:pPr>
        <w:pStyle w:val="StandardWeb"/>
      </w:pPr>
      <w:r>
        <w:rPr>
          <w:rStyle w:val="Fett"/>
        </w:rPr>
        <w:t>Begründung:</w:t>
      </w:r>
      <w:r>
        <w:br/>
        <w:t>Der stationäre Einzelhandel in den Innenstädten steht zunehmend unter Druck – durch den Online-Handel, großflächige Einkaufszentren im Umland und eine insgesamt schwierige wirtschaftliche Lage. Besonders die Adventszeit ist für viele Geschäfte von zentraler Bedeutung und stellt die umsatzstärkste Phase des Jahres dar.</w:t>
      </w:r>
    </w:p>
    <w:p w14:paraId="21428207" w14:textId="77777777" w:rsidR="00895DF4" w:rsidRDefault="00895DF4" w:rsidP="00895DF4">
      <w:pPr>
        <w:pStyle w:val="StandardWeb"/>
      </w:pPr>
      <w:r>
        <w:t>Um den lokalen Handel zu stärken und die Aufenthaltsqualität in der Innenstadt zu erhöhen, ist kostenfreies Parken an den Adventswochenenden ein einfach umsetzbares und wirksames Mittel. Es schafft Anreize für den Besuch der Innenstadt, unterstützt Gastronomie und Kultur, und trägt zur Attraktivität der Stadt als lebendiger Ort des Handels und der Begegnung bei.</w:t>
      </w:r>
    </w:p>
    <w:p w14:paraId="0F83051D" w14:textId="77777777" w:rsidR="00895DF4" w:rsidRDefault="00895DF4" w:rsidP="00895DF4">
      <w:pPr>
        <w:pStyle w:val="StandardWeb"/>
      </w:pPr>
      <w:r>
        <w:t xml:space="preserve">Die Maßnahme ist </w:t>
      </w:r>
      <w:proofErr w:type="spellStart"/>
      <w:r>
        <w:t>haushalterisch</w:t>
      </w:r>
      <w:proofErr w:type="spellEnd"/>
      <w:r>
        <w:t xml:space="preserve"> vertretbar. Entgangene Parkgebühren können durch Umschichtungen oder Einsparungen an anderer Stelle kompensiert werden. Die potenziellen zusätzlichen Einnahmen durch gesteigerte Umsätze, Gewerbesteuern und lokales Wirtschaftswachstum überwiegen den kurzfristigen Gebührenverzicht.</w:t>
      </w:r>
    </w:p>
    <w:p w14:paraId="3067D059" w14:textId="77777777" w:rsidR="00895DF4" w:rsidRDefault="00895DF4" w:rsidP="00895DF4">
      <w:pPr>
        <w:pStyle w:val="StandardWeb"/>
      </w:pPr>
      <w:r>
        <w:t>Mit dieser Initiative setzt die Stadt ein positives Zeichen für wirtschaftsfreundliche Kommunalpolitik, stärkt aktiv den innerstädtischen Handel und lädt Bürgerinnen und Bürger ein, ihre Stadt in der Adventszeit bewusst zu erleben und zu unterstützen.</w:t>
      </w:r>
    </w:p>
    <w:p w14:paraId="7049E02C" w14:textId="77777777" w:rsidR="00606061" w:rsidRDefault="00606061"/>
    <w:sectPr w:rsidR="00606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C6A98"/>
    <w:multiLevelType w:val="multilevel"/>
    <w:tmpl w:val="28BE8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F4"/>
    <w:rsid w:val="00606061"/>
    <w:rsid w:val="00895D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A0BF"/>
  <w15:chartTrackingRefBased/>
  <w15:docId w15:val="{464E2DB8-6B77-4EBE-AFED-7CBF7CA4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95DF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95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1710</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1</cp:revision>
  <dcterms:created xsi:type="dcterms:W3CDTF">2025-09-18T10:59:00Z</dcterms:created>
  <dcterms:modified xsi:type="dcterms:W3CDTF">2025-09-18T11:01:00Z</dcterms:modified>
</cp:coreProperties>
</file>